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0" w:line="360" w:lineRule="auto"/>
        <w:ind w:left="0" w:hanging="2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 nr 2 do Regulaminu realizacji działania pn. “Inicjatywy  Partnerskie”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POROZUMIENIE O WSPÓŁPRACY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 …………... /IP/2026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pod tytułem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……………………………………………...……….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zawarte w dniu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…………….……………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Katowicach.</w:t>
      </w:r>
    </w:p>
    <w:p w:rsidR="00000000" w:rsidDel="00000000" w:rsidP="00000000" w:rsidRDefault="00000000" w:rsidRPr="00000000" w14:paraId="00000006">
      <w:pPr>
        <w:spacing w:line="360" w:lineRule="auto"/>
        <w:ind w:left="0" w:right="85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między</w:t>
      </w:r>
    </w:p>
    <w:p w:rsidR="00000000" w:rsidDel="00000000" w:rsidP="00000000" w:rsidRDefault="00000000" w:rsidRPr="00000000" w14:paraId="00000007">
      <w:pPr>
        <w:spacing w:line="360" w:lineRule="auto"/>
        <w:ind w:left="0" w:right="85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right="85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Stowarzyszeniem MOST,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 siedzibą przy ul. Wolności 274, 41-800 Zabrze, prowadzącym Centrum Organizacji Pozarządowych w Katowicach, zwanym dalej „COP”, reprezentowanym przez: </w:t>
      </w:r>
    </w:p>
    <w:p w:rsidR="00000000" w:rsidDel="00000000" w:rsidP="00000000" w:rsidRDefault="00000000" w:rsidRPr="00000000" w14:paraId="00000009">
      <w:pPr>
        <w:spacing w:line="360" w:lineRule="auto"/>
        <w:ind w:left="0" w:right="85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Krzysztofa Hołyńskiego - Prezesa Zarządu</w:t>
      </w:r>
    </w:p>
    <w:p w:rsidR="00000000" w:rsidDel="00000000" w:rsidP="00000000" w:rsidRDefault="00000000" w:rsidRPr="00000000" w14:paraId="0000000A">
      <w:pPr>
        <w:spacing w:line="360" w:lineRule="auto"/>
        <w:ind w:left="0" w:right="85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Annę Kochel - Członka Zarządu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………………………………………………., numer KRS  ,  adres siedziby, </w:t>
        <w:br w:type="textWrapping"/>
        <w:t xml:space="preserve">zwaną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dalej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„Partnerem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reprezentowaną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przez: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…………………………………………………………………………………….……………..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………………………………………………., numer KRS, adres siedziby , </w:t>
        <w:br w:type="textWrapping"/>
        <w:t xml:space="preserve">zwaną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dalej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„Partnerem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reprezentowaną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przez: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…………………………………………………………………………………….……………..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right="850"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zwanych dalej Partnerami.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left="0" w:right="85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§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Przedmiot umowy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COP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wspólnie z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Partnerami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podejmuje się realizacji inicjatywy partnerskiej pod nazwą: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………………………………………..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określoną szczegółowo we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Wniosku o realizację działania pn: „INICJATYWY PARTNERSKIE”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stanowiącym załącznik do niniejszego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Porozumienia </w:t>
        <w:br w:type="textWrapping"/>
        <w:t xml:space="preserve">o współpracy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Inicjatywa partnerska jest formą wsparcia działań organizacji pozarządowych w ramach projektu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„Centrum Organizacji Pozarządowych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centrum zmiany społecznej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współfinansowanego ze środków Miasta Katowice.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COP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przyznaje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Partnerom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wsparcie finansowe, o których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wa w § 3, którego celem jest realizacja działania w sposób zgodny z postanowieniami tej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COP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przyznaje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Partnerom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wsparcie infrastrukturalne w postaci nieodpłatnego udostępnienia pomieszczeń i zaplecza technicznego znajdujących się w dyspozycji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COP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oraz wsparcia w postaci promocji organizowanego działania.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Wykonanie umowy nastąpi z dniem zaakceptowania sprawozdania złożonego przez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Partnerów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Osobą do kontaktów roboczych jest: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ze strony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COP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Monika Fedeli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ńska,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tel.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highlight w:val="white"/>
            <w:rtl w:val="0"/>
          </w:rPr>
          <w:t xml:space="preserve">533 367 789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adres poczty elektronicznej:  m.fedelinska@mostkatowice.pl;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Katarzyna Karbowniczek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, tel.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730 007 291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, adres poczty elektronicznej: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k.karbowniczek@mostkatowice.pl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ze strony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Partnerów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§ 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Sposób wykonania działania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360" w:lineRule="auto"/>
        <w:ind w:left="720" w:right="8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Termin realizacji działania ustala się od dnia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……………….….……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do dnia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………………..………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Partnerzy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zobowiązują się wykonać działanie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zgodnie z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Wnioskiem o realizację działania </w:t>
        <w:br w:type="textWrapping"/>
        <w:t xml:space="preserve">pn: „INICJATYWY PARTNERSKIE”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z uwzględnieniem opisu zawartego we wniosku w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terminie określonym w ust. 1 oraz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Regulaminem realizacji działania pn. „INICJATYWY PARTNERSKIE”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COP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zobowiązuje się do udzielenia wsparcia poprzez sfinansowanie kosztów w  wysokości ………………………..………………….  złotych (słownie : ………………………. złotych)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Wsparcie o którym mowa w pkt 3 jest udzielane: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right="8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poprzez poniesienie przez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COP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wydatków związanych z realizacją zadania – w takim przypadku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Partnerzy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są zobowiązani i upoważnieni przez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COP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 zamówienia usług 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right="8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zgodnie z formularzem wniosku oraz dostarczenie do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COP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faktur wystawionych na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Stowarzyszenie MOST,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NIP 6341416615, z odroczonym terminem płatności, lub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right="8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poprzez zakup w ramach działalności statutowej odpłatnej usługi związanej z realizacją inicjatywy partnerskiej od wyznaczonego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Partnera.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uzasadnioną prośbę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Partnera, COP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może wypłacić zaliczkę na poczet planowanych kosztów.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Partnerzy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są zobowiązani przedstawić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COP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sprawozdanie z realizowanej inicjatywy </w:t>
        <w:br w:type="textWrapping"/>
        <w:t xml:space="preserve">w czasie do 2 tygodni od końca realizacji działania.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8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Sprawozdanie powinno zawierać minimalnie - krótki opis podejmowanych działań, liczbę uczestników, krótki opis rezultatów. Do sprawozdania powinno się dołączyć dokumentację fotograficzną wydarzenia w formie elektronicznej oraz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zestawienie faktur zawierające numer faktury, datę oraz kwotę.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§ 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Obowiązki i uprawnienia informacyjne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360" w:lineRule="auto"/>
        <w:ind w:left="850.3937007874016" w:hanging="283.46456692913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Partnerzy są zobowiązani do: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360" w:lineRule="auto"/>
        <w:ind w:left="1417.322834645669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udziału w pierwszym spotkaniu roboczym w siedzibie COP (wraz z wyznaczonymi pracownikami COP), przed podpisaniem umowy o realizację inicjatywy,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line="360" w:lineRule="auto"/>
        <w:ind w:left="1417.322834645669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zapewnienia przedstawicielom COP możliwości udziału w inicjatywie oraz przestrzeni do zaprezentowania działań COP odbiorcom inicjatywy,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360" w:lineRule="auto"/>
        <w:ind w:left="1417.322834645669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udziału w spotkaniu ewaluacyjnym, podsumowującym edycję  Inicjatyw Partnerskich 2026r., </w:t>
        <w:br w:type="textWrapping"/>
        <w:t xml:space="preserve">w terminie wskazanym przez Centrum Organizacji Pozarządowych.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360" w:lineRule="auto"/>
        <w:ind w:left="850.3937007874016" w:hanging="300.0000000000000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Partnerzy są zobowiązani przedstawić COP sprawozdanie z realizowanej inicjatywy w czasie do 2 tygodni od końca realizacji działania.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360" w:lineRule="auto"/>
        <w:ind w:left="850.3937007874016" w:hanging="300.0000000000000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Organizator może wezwać Partnerów do uzupełnienia ewentualnych braków. Na ich uzupełnienie   przysługuje 7 dni od dnia otrzymania od Organizatora informacji o zaistniałych brakach, w formie pisemnej.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60" w:lineRule="auto"/>
        <w:ind w:left="850.3937007874016" w:hanging="300.0000000000000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 złożenie sprawozdania we wskazanym w Regulaminie terminie, będzie skutkowało możliwością wykluczeniem organizacji z kolejnych edycji Inicjatyw Partnerskich.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850.3937007874016" w:hanging="300.0000000000000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Korzystający ze wsparcia są zobowiązani do: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line="360" w:lineRule="auto"/>
        <w:ind w:left="1417.322834645669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zamieszczenia informacji w materiałach promocyjnych o treści: “działanie współfinansowane jest ze środków Miasta Katowice w ramach projektu Centrum Organizacji Pozarządowych - centrum zmiany społecznej”,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360" w:lineRule="auto"/>
        <w:ind w:left="1417.3228346456694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zamieszczania logotypów Miasta Katowice, Stowarzyszenia MOST oraz COP na drukowanych materiałach promocyjnych oraz oznaczania COP w mediach społecznościowych.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§ 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Rozwiązanie umowy </w:t>
      </w:r>
    </w:p>
    <w:p w:rsidR="00000000" w:rsidDel="00000000" w:rsidP="00000000" w:rsidRDefault="00000000" w:rsidRPr="00000000" w14:paraId="0000004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line="360" w:lineRule="auto"/>
        <w:ind w:left="720" w:right="85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Strony mogą rozwiązać umowę za dwutygodniowym okresem wypowiedzenia.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line="360" w:lineRule="auto"/>
        <w:ind w:left="720" w:right="85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przypadku rozwiązania umowy ze strony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Partnerów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są oni solidarnie zobowiązani do zwrotu poniesionych przez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COP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nakładów związanych z realizacją działania w terminie 14 dni od rozwiązania umowy.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line="360" w:lineRule="auto"/>
        <w:ind w:left="720" w:right="85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przypadku niezrealizowania działania lub braku złożenia sprawozdania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Partnerzy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są oni solidarnie zobowiązani do zwrotu poniesionych przez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COP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nakładów związanych </w:t>
        <w:br w:type="textWrapping"/>
        <w:t xml:space="preserve">z realizacją działania w terminie 14 dni od daty przekazania przez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COP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informacji na temat poniesionych nakładów.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§ 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08.6614173228347" w:right="85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Niniejsza umowa została sporządzona w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3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jednobrzmiących egzemplarzach, z tego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dwa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egzemplarz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dla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Partnerów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jeden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dla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COP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Zleceniodawca:</w:t>
        <w:tab/>
        <w:tab/>
        <w:tab/>
        <w:tab/>
        <w:tab/>
        <w:tab/>
        <w:t xml:space="preserve">          Partner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…..…...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...............................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………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.............................................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85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…………………………………………………..</w:t>
      </w:r>
    </w:p>
    <w:p w:rsidR="00000000" w:rsidDel="00000000" w:rsidP="00000000" w:rsidRDefault="00000000" w:rsidRPr="00000000" w14:paraId="00000054">
      <w:pPr>
        <w:spacing w:line="360" w:lineRule="auto"/>
        <w:ind w:left="0" w:right="85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left="0" w:right="85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Partner 2:</w:t>
      </w:r>
    </w:p>
    <w:p w:rsidR="00000000" w:rsidDel="00000000" w:rsidP="00000000" w:rsidRDefault="00000000" w:rsidRPr="00000000" w14:paraId="00000056">
      <w:pPr>
        <w:spacing w:line="360" w:lineRule="auto"/>
        <w:ind w:left="0" w:right="85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left="0" w:right="85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</w:t>
        <w:tab/>
        <w:tab/>
        <w:tab/>
        <w:tab/>
        <w:tab/>
        <w:tab/>
        <w:tab/>
        <w:tab/>
        <w:t xml:space="preserve">           ……….............................................</w:t>
      </w:r>
    </w:p>
    <w:p w:rsidR="00000000" w:rsidDel="00000000" w:rsidP="00000000" w:rsidRDefault="00000000" w:rsidRPr="00000000" w14:paraId="00000058">
      <w:pPr>
        <w:spacing w:line="360" w:lineRule="auto"/>
        <w:ind w:right="85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ind w:right="85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…………………………………………………..</w:t>
      </w:r>
    </w:p>
    <w:sectPr>
      <w:headerReference r:id="rId8" w:type="default"/>
      <w:footerReference r:id="rId9" w:type="default"/>
      <w:pgSz w:h="16838" w:w="11906" w:orient="portrait"/>
      <w:pgMar w:bottom="851" w:top="851" w:left="850" w:right="56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762625" cy="47625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25" cy="476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widowControl w:val="0"/>
      <w:spacing w:after="380" w:lineRule="auto"/>
      <w:ind w:hanging="2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075998" cy="514350"/>
          <wp:effectExtent b="0" l="0" r="0" t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75998" cy="514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873.0708661417325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Rule="auto"/>
      <w:jc w:val="right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pPr>
      <w:spacing w:after="100" w:before="100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pPr>
      <w:ind w:left="5040" w:hanging="3612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komentarza">
    <w:name w:val="annotation text"/>
    <w:basedOn w:val="Normalny"/>
    <w:rPr>
      <w:sz w:val="20"/>
      <w:szCs w:val="20"/>
    </w:rPr>
  </w:style>
  <w:style w:type="paragraph" w:styleId="Akapitzlist">
    <w:name w:val="List Paragraph"/>
    <w:basedOn w:val="Normalny"/>
    <w:pPr>
      <w:ind w:left="708"/>
    </w:p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cs="Tahoma" w:hAnsi="Tahoma"/>
      <w:sz w:val="16"/>
      <w:szCs w:val="16"/>
    </w:rPr>
  </w:style>
  <w:style w:type="paragraph" w:styleId="Mapadokumentu">
    <w:name w:val="Document Map"/>
    <w:basedOn w:val="Normalny"/>
    <w:pPr>
      <w:shd w:color="auto" w:fill="000080" w:val="clear"/>
    </w:pPr>
    <w:rPr>
      <w:rFonts w:ascii="Tahoma" w:cs="Tahoma" w:hAnsi="Tahoma"/>
      <w:sz w:val="20"/>
      <w:szCs w:val="20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 w:val="1"/>
      <w:bCs w:val="1"/>
    </w:rPr>
  </w:style>
  <w:style w:type="character" w:styleId="TekstkomentarzaZnak" w:customStyle="1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basedOn w:val="TekstkomentarzaZnak"/>
    <w:rPr>
      <w:w w:val="100"/>
      <w:position w:val="-1"/>
      <w:effect w:val="none"/>
      <w:vertAlign w:val="baseline"/>
      <w:cs w:val="0"/>
      <w:em w:val="none"/>
    </w:rPr>
  </w:style>
  <w:style w:type="character" w:styleId="Tekstpodstawowy2Znak" w:customStyle="1">
    <w:name w:val="Tekst podstawowy 2 Znak"/>
    <w:rPr>
      <w:rFonts w:ascii="Courier New" w:cs="Courier New" w:hAnsi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</w:style>
  <w:style w:type="character" w:styleId="NagwekZnak" w:customStyle="1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</w:style>
  <w:style w:type="character" w:styleId="StopkaZnak" w:customStyle="1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eksttreci2" w:customStyle="1">
    <w:name w:val="Tekst treści (2)_"/>
    <w:rPr>
      <w:rFonts w:ascii="Arial" w:cs="Arial" w:eastAsia="Arial" w:hAnsi="Arial"/>
      <w:color w:val="231f20"/>
      <w:w w:val="100"/>
      <w:position w:val="-1"/>
      <w:sz w:val="16"/>
      <w:szCs w:val="16"/>
      <w:effect w:val="none"/>
      <w:shd w:color="auto" w:fill="ffffff" w:val="clear"/>
      <w:vertAlign w:val="baseline"/>
      <w:cs w:val="0"/>
      <w:em w:val="none"/>
    </w:rPr>
  </w:style>
  <w:style w:type="paragraph" w:styleId="Teksttreci20" w:customStyle="1">
    <w:name w:val="Tekst treści (2)"/>
    <w:basedOn w:val="Normalny"/>
    <w:pPr>
      <w:widowControl w:val="0"/>
      <w:shd w:color="auto" w:fill="ffffff" w:val="clear"/>
      <w:spacing w:after="380"/>
      <w:ind w:left="5520"/>
      <w:jc w:val="both"/>
    </w:pPr>
    <w:rPr>
      <w:rFonts w:ascii="Arial" w:eastAsia="Arial" w:hAnsi="Arial"/>
      <w:color w:val="231f20"/>
      <w:sz w:val="16"/>
      <w:szCs w:val="16"/>
    </w:rPr>
  </w:style>
  <w:style w:type="paragraph" w:styleId="Bezodstpw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search?q=Centrum+Organizacji+pozarzadowych+katowice+kopernika&amp;sca_esv=49f5cc03c0aa5178&amp;sxsrf=ANbL-n6GBAGMzQhu4uUamRR051-QNZeq6w%3A1780649691680&amp;ei=244iatGQKfGl1fIP48-UOQ&amp;biw=1528&amp;bih=698&amp;ved=0ahUKEwiR6t2C3e-UAxXxUlUIHeMnJQcQ4dUDCBA&amp;uact=5&amp;oq=Centrum+Organizacji+pozarzadowych+katowice+kopernika&amp;gs_lp=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&amp;sclient=gws-wiz-serp#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dLyPTw8/KFYDIRtBfy8mIhJzw==">CgMxLjA4AHIhMUZBSEdYSXpPMDRzenhEVzYwaTN5RTVjdHpmQlFvTnlw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2023-06-01T12:57:00Z</dcterms:created>
  <dc:creator>Katarzyna Kolodziej</dc:creator>
</cp:coreProperties>
</file>